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5"/>
        <w:tblW w:w="0" w:type="auto"/>
        <w:tblInd w:w="5103" w:type="dxa"/>
        <w:tblLook w:val="04A0" w:firstRow="1" w:lastRow="0" w:firstColumn="1" w:lastColumn="0" w:noHBand="0" w:noVBand="1"/>
      </w:tblPr>
      <w:tblGrid>
        <w:gridCol w:w="4468"/>
      </w:tblGrid>
      <w:tr w:rsidR="00AF3C13" w:rsidRPr="00DF226C" w:rsidTr="008E2B98">
        <w:tc>
          <w:tcPr>
            <w:tcW w:w="4468" w:type="dxa"/>
            <w:tcBorders>
              <w:top w:val="nil"/>
              <w:left w:val="nil"/>
              <w:bottom w:val="nil"/>
              <w:right w:val="nil"/>
            </w:tcBorders>
          </w:tcPr>
          <w:p w:rsidR="00536683" w:rsidRPr="00DF226C" w:rsidRDefault="00AF3C13" w:rsidP="005366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22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2027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1 </w:t>
            </w:r>
            <w:r w:rsidRPr="00DF22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</w:t>
            </w:r>
            <w:r w:rsidR="00536683" w:rsidRPr="00DF22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Соглашению</w:t>
            </w:r>
          </w:p>
          <w:p w:rsidR="00AF3C13" w:rsidRPr="00DF226C" w:rsidRDefault="00536683" w:rsidP="005366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22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 передаче части полномочий администрацией муниципального образования Белореченский район администрации Первомайского сельского поселения </w:t>
            </w:r>
          </w:p>
          <w:p w:rsidR="00AF3C13" w:rsidRPr="00DF226C" w:rsidRDefault="00AF3C13" w:rsidP="00AF3C1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26C">
              <w:rPr>
                <w:rFonts w:ascii="Times New Roman" w:eastAsia="Times New Roman" w:hAnsi="Times New Roman" w:cs="Times New Roman"/>
                <w:sz w:val="24"/>
                <w:szCs w:val="24"/>
              </w:rPr>
              <w:t>от_</w:t>
            </w:r>
            <w:r w:rsidR="006E182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</w:t>
            </w:r>
            <w:r w:rsidRPr="00DF226C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 w:rsidR="00EF1356" w:rsidRPr="00DF226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DF22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 №____</w:t>
            </w:r>
          </w:p>
          <w:p w:rsidR="00AF3C13" w:rsidRPr="00DF226C" w:rsidRDefault="00AF3C13" w:rsidP="00AF3C13">
            <w:pPr>
              <w:pStyle w:val="a4"/>
              <w:rPr>
                <w:rFonts w:eastAsia="Times New Roman"/>
                <w:sz w:val="24"/>
                <w:szCs w:val="24"/>
              </w:rPr>
            </w:pPr>
          </w:p>
          <w:p w:rsidR="00AF3C13" w:rsidRPr="00DF226C" w:rsidRDefault="00AF3C13" w:rsidP="00AF3C13">
            <w:pPr>
              <w:pStyle w:val="a4"/>
              <w:rPr>
                <w:rFonts w:eastAsia="Times New Roman"/>
                <w:sz w:val="24"/>
                <w:szCs w:val="24"/>
              </w:rPr>
            </w:pPr>
          </w:p>
        </w:tc>
      </w:tr>
    </w:tbl>
    <w:p w:rsidR="00536683" w:rsidRDefault="00536683" w:rsidP="00DF22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МЕТОДИКА</w:t>
      </w:r>
    </w:p>
    <w:p w:rsidR="0090049F" w:rsidRDefault="0090049F" w:rsidP="00DF22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36BF" w:rsidRDefault="001B36BF" w:rsidP="001B36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Используемый метод определения начальной (максимальной) цены контракта </w:t>
      </w:r>
      <w:r w:rsidR="00B1762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7620">
        <w:rPr>
          <w:rFonts w:ascii="Times New Roman" w:hAnsi="Times New Roman" w:cs="Times New Roman"/>
          <w:sz w:val="28"/>
          <w:szCs w:val="28"/>
        </w:rPr>
        <w:t>метод сопоставимых рыночных цен (анализ рынка).</w:t>
      </w:r>
    </w:p>
    <w:p w:rsidR="00EE6CA7" w:rsidRPr="001B36BF" w:rsidRDefault="00EE6CA7" w:rsidP="001B36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71E7" w:rsidRPr="008B71E7" w:rsidRDefault="007A02F9" w:rsidP="00DF226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noProof/>
        </w:rPr>
        <w:drawing>
          <wp:inline distT="0" distB="0" distL="0" distR="0" wp14:anchorId="7113CE65" wp14:editId="1FE1DD66">
            <wp:extent cx="1752600" cy="447040"/>
            <wp:effectExtent l="0" t="0" r="0" b="0"/>
            <wp:docPr id="1" name="Рисунок 1" descr="https://goscontract.info/fls/3097/u114974-20170827181945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oscontract.info/fls/3097/u114974-20170827181945-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727" t="1286" r="39317" b="78553"/>
                    <a:stretch/>
                  </pic:blipFill>
                  <pic:spPr bwMode="auto">
                    <a:xfrm>
                      <a:off x="0" y="0"/>
                      <a:ext cx="1888851" cy="481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90049F" w:rsidRPr="008B71E7">
        <w:rPr>
          <w:rFonts w:ascii="Times New Roman" w:hAnsi="Times New Roman" w:cs="Times New Roman"/>
          <w:sz w:val="28"/>
        </w:rPr>
        <w:t>где:</w:t>
      </w:r>
    </w:p>
    <w:p w:rsidR="008B71E7" w:rsidRPr="008B71E7" w:rsidRDefault="0090049F" w:rsidP="001B36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B71E7">
        <w:rPr>
          <w:rFonts w:ascii="Times New Roman" w:hAnsi="Times New Roman" w:cs="Times New Roman"/>
          <w:sz w:val="28"/>
        </w:rPr>
        <w:t xml:space="preserve">- НМЦК </w:t>
      </w:r>
      <w:proofErr w:type="spellStart"/>
      <w:r w:rsidRPr="008B71E7">
        <w:rPr>
          <w:rFonts w:ascii="Times New Roman" w:hAnsi="Times New Roman" w:cs="Times New Roman"/>
          <w:sz w:val="28"/>
        </w:rPr>
        <w:t>рын</w:t>
      </w:r>
      <w:proofErr w:type="spellEnd"/>
      <w:r w:rsidRPr="008B71E7">
        <w:rPr>
          <w:rFonts w:ascii="Times New Roman" w:hAnsi="Times New Roman" w:cs="Times New Roman"/>
          <w:sz w:val="28"/>
        </w:rPr>
        <w:t xml:space="preserve">, определяемая методом сопоставимых рыночных цен (анализа рынка); </w:t>
      </w:r>
    </w:p>
    <w:p w:rsidR="008B71E7" w:rsidRPr="008B71E7" w:rsidRDefault="0090049F" w:rsidP="001B36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B71E7">
        <w:rPr>
          <w:rFonts w:ascii="Times New Roman" w:hAnsi="Times New Roman" w:cs="Times New Roman"/>
          <w:sz w:val="28"/>
        </w:rPr>
        <w:t xml:space="preserve">v - количество (объем) закупаемого товара (работы, услуги); </w:t>
      </w:r>
    </w:p>
    <w:p w:rsidR="00EE6CA7" w:rsidRDefault="00EE6CA7" w:rsidP="001B36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n</w:t>
      </w:r>
      <w:r w:rsidR="0090049F" w:rsidRPr="008B71E7">
        <w:rPr>
          <w:rFonts w:ascii="Times New Roman" w:hAnsi="Times New Roman" w:cs="Times New Roman"/>
          <w:sz w:val="28"/>
        </w:rPr>
        <w:t xml:space="preserve"> - количество значений, используемых в расчете; </w:t>
      </w:r>
    </w:p>
    <w:p w:rsidR="008B71E7" w:rsidRPr="008B71E7" w:rsidRDefault="0090049F" w:rsidP="001B36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B71E7">
        <w:rPr>
          <w:rFonts w:ascii="Times New Roman" w:hAnsi="Times New Roman" w:cs="Times New Roman"/>
          <w:sz w:val="28"/>
        </w:rPr>
        <w:t xml:space="preserve">i - номер источника ценовой информации; </w:t>
      </w:r>
    </w:p>
    <w:p w:rsidR="008B71E7" w:rsidRPr="008B71E7" w:rsidRDefault="0090049F" w:rsidP="001B36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B71E7">
        <w:rPr>
          <w:rFonts w:ascii="Times New Roman" w:hAnsi="Times New Roman" w:cs="Times New Roman"/>
          <w:sz w:val="28"/>
        </w:rPr>
        <w:t xml:space="preserve">ц </w:t>
      </w:r>
      <w:proofErr w:type="spellStart"/>
      <w:r w:rsidR="00EE6CA7">
        <w:rPr>
          <w:rFonts w:ascii="Times New Roman" w:hAnsi="Times New Roman" w:cs="Times New Roman"/>
          <w:sz w:val="28"/>
          <w:lang w:val="en-US"/>
        </w:rPr>
        <w:t>i</w:t>
      </w:r>
      <w:proofErr w:type="spellEnd"/>
      <w:r w:rsidRPr="008B71E7">
        <w:rPr>
          <w:rFonts w:ascii="Times New Roman" w:hAnsi="Times New Roman" w:cs="Times New Roman"/>
          <w:sz w:val="28"/>
        </w:rPr>
        <w:t xml:space="preserve"> - - цена единицы товара, работы, услуги, представленная в источнике с номером i, скорректированная с учетом коэффициентов (индексов), применяемых для пересчета цен товаров, работ, услуг с учетом различий в характеристиках товаров, коммерческих и (или) финансовых условий поставок товаров, выполнения работ, оказания услуг</w:t>
      </w:r>
      <w:r w:rsidR="001F3305">
        <w:rPr>
          <w:rFonts w:ascii="Times New Roman" w:hAnsi="Times New Roman" w:cs="Times New Roman"/>
          <w:sz w:val="28"/>
        </w:rPr>
        <w:t>.</w:t>
      </w:r>
      <w:r w:rsidRPr="008B71E7">
        <w:rPr>
          <w:rFonts w:ascii="Times New Roman" w:hAnsi="Times New Roman" w:cs="Times New Roman"/>
          <w:sz w:val="28"/>
        </w:rPr>
        <w:t xml:space="preserve"> </w:t>
      </w:r>
    </w:p>
    <w:p w:rsidR="008B71E7" w:rsidRPr="008B71E7" w:rsidRDefault="008B71E7" w:rsidP="001B36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0049F" w:rsidRPr="008B71E7" w:rsidRDefault="0090049F" w:rsidP="001B36B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6"/>
          <w:szCs w:val="28"/>
        </w:rPr>
      </w:pPr>
      <w:r w:rsidRPr="008B71E7">
        <w:rPr>
          <w:rFonts w:ascii="Times New Roman" w:hAnsi="Times New Roman" w:cs="Times New Roman"/>
          <w:sz w:val="28"/>
        </w:rPr>
        <w:t>** Расчет начальной (максимальной) цены контракта производится путем сложения начальных (максимальных) цен по позициям</w:t>
      </w:r>
    </w:p>
    <w:p w:rsidR="00536683" w:rsidRPr="00536683" w:rsidRDefault="00536683" w:rsidP="00DF22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6683" w:rsidRDefault="00DF226C" w:rsidP="00DF2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</w:t>
      </w:r>
      <w:r w:rsidRPr="00536683">
        <w:rPr>
          <w:rFonts w:ascii="Times New Roman" w:hAnsi="Times New Roman" w:cs="Times New Roman"/>
          <w:sz w:val="28"/>
          <w:szCs w:val="28"/>
        </w:rPr>
        <w:t>ъём</w:t>
      </w:r>
      <w:r w:rsidR="00536683" w:rsidRPr="00536683">
        <w:rPr>
          <w:rFonts w:ascii="Times New Roman" w:hAnsi="Times New Roman" w:cs="Times New Roman"/>
          <w:sz w:val="28"/>
          <w:szCs w:val="28"/>
        </w:rPr>
        <w:t xml:space="preserve"> </w:t>
      </w:r>
      <w:r w:rsidR="003D4C60">
        <w:rPr>
          <w:rFonts w:ascii="Times New Roman" w:hAnsi="Times New Roman" w:cs="Times New Roman"/>
          <w:sz w:val="28"/>
          <w:szCs w:val="28"/>
        </w:rPr>
        <w:t xml:space="preserve">начальной </w:t>
      </w:r>
      <w:r w:rsidR="004B20AA">
        <w:rPr>
          <w:rFonts w:ascii="Times New Roman" w:hAnsi="Times New Roman" w:cs="Times New Roman"/>
          <w:sz w:val="28"/>
          <w:szCs w:val="28"/>
        </w:rPr>
        <w:t>(</w:t>
      </w:r>
      <w:r w:rsidR="00E525E1">
        <w:rPr>
          <w:rFonts w:ascii="Times New Roman" w:hAnsi="Times New Roman" w:cs="Times New Roman"/>
          <w:sz w:val="28"/>
          <w:szCs w:val="28"/>
        </w:rPr>
        <w:t>м</w:t>
      </w:r>
      <w:r w:rsidR="003D4C60">
        <w:rPr>
          <w:rFonts w:ascii="Times New Roman" w:hAnsi="Times New Roman" w:cs="Times New Roman"/>
          <w:sz w:val="28"/>
          <w:szCs w:val="28"/>
        </w:rPr>
        <w:t>аксимальной</w:t>
      </w:r>
      <w:r w:rsidR="004B20AA">
        <w:rPr>
          <w:rFonts w:ascii="Times New Roman" w:hAnsi="Times New Roman" w:cs="Times New Roman"/>
          <w:sz w:val="28"/>
          <w:szCs w:val="28"/>
        </w:rPr>
        <w:t>)</w:t>
      </w:r>
      <w:r w:rsidR="00E525E1">
        <w:rPr>
          <w:rFonts w:ascii="Times New Roman" w:hAnsi="Times New Roman" w:cs="Times New Roman"/>
          <w:sz w:val="28"/>
          <w:szCs w:val="28"/>
        </w:rPr>
        <w:t xml:space="preserve"> цены контракта</w:t>
      </w:r>
      <w:r w:rsidR="00536683" w:rsidRPr="00536683">
        <w:rPr>
          <w:rFonts w:ascii="Times New Roman" w:hAnsi="Times New Roman" w:cs="Times New Roman"/>
          <w:sz w:val="28"/>
          <w:szCs w:val="28"/>
        </w:rPr>
        <w:t xml:space="preserve"> бюджету Первомайского сельского поселения муниципального образования Белореченский район, определяется по следующей формуле:</w:t>
      </w:r>
      <w:r w:rsidR="005366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6683" w:rsidRDefault="00536683" w:rsidP="00DF2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6683" w:rsidRDefault="00536683" w:rsidP="00DF226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F226C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V</w:t>
      </w:r>
      <w:proofErr w:type="spellStart"/>
      <w:r w:rsidR="00CD197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нмцк</w:t>
      </w:r>
      <w:proofErr w:type="spellEnd"/>
      <w:r w:rsidR="00DF22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DF22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=</w:t>
      </w:r>
      <w:r w:rsidR="00DF22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b/>
                <w:i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10</m:t>
            </m:r>
          </m:den>
        </m:f>
        <m:r>
          <m:rPr>
            <m:sty m:val="bi"/>
          </m:rPr>
          <w:rPr>
            <w:rFonts w:ascii="Cambria Math" w:hAnsi="Cambria Math" w:cs="Times New Roman"/>
            <w:color w:val="000000" w:themeColor="text1"/>
            <w:sz w:val="28"/>
            <w:szCs w:val="28"/>
          </w:rPr>
          <m:t xml:space="preserve"> нмцк</m:t>
        </m:r>
      </m:oMath>
      <w:r w:rsidR="004C17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b/>
                <w:i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10</m:t>
            </m:r>
          </m:den>
        </m:f>
        <m:r>
          <m:rPr>
            <m:sty m:val="bi"/>
          </m:rPr>
          <w:rPr>
            <w:rFonts w:ascii="Cambria Math" w:hAnsi="Cambria Math" w:cs="Times New Roman"/>
            <w:color w:val="000000" w:themeColor="text1"/>
            <w:sz w:val="28"/>
            <w:szCs w:val="28"/>
          </w:rPr>
          <m:t xml:space="preserve"> нмцк</m:t>
        </m:r>
      </m:oMath>
      <w:r w:rsidR="004C17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где:</w:t>
      </w:r>
    </w:p>
    <w:p w:rsidR="00D2356E" w:rsidRDefault="00D2356E" w:rsidP="00DF226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2356E" w:rsidRPr="00D2356E" w:rsidRDefault="00D2356E" w:rsidP="00D2356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2356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</w:t>
      </w:r>
      <w:proofErr w:type="spellStart"/>
      <w:r w:rsidRPr="00D2356E">
        <w:rPr>
          <w:rFonts w:ascii="Times New Roman" w:hAnsi="Times New Roman" w:cs="Times New Roman"/>
          <w:color w:val="000000" w:themeColor="text1"/>
          <w:sz w:val="28"/>
          <w:szCs w:val="28"/>
        </w:rPr>
        <w:t>нмцк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определяется методом </w:t>
      </w:r>
    </w:p>
    <w:p w:rsidR="00536683" w:rsidRDefault="00536683" w:rsidP="00DF226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36683" w:rsidRDefault="009B3E48" w:rsidP="00DF2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b/>
                <w:i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10</m:t>
            </m:r>
          </m:den>
        </m:f>
        <m:r>
          <m:rPr>
            <m:sty m:val="bi"/>
          </m:rPr>
          <w:rPr>
            <w:rFonts w:ascii="Cambria Math" w:hAnsi="Cambria Math" w:cs="Times New Roman"/>
            <w:color w:val="000000" w:themeColor="text1"/>
            <w:sz w:val="28"/>
            <w:szCs w:val="28"/>
          </w:rPr>
          <m:t xml:space="preserve"> нмцк</m:t>
        </m:r>
      </m:oMath>
      <w:r w:rsidR="00536683" w:rsidRPr="00DF22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6683">
        <w:rPr>
          <w:rFonts w:ascii="Times New Roman" w:hAnsi="Times New Roman" w:cs="Times New Roman"/>
          <w:sz w:val="28"/>
          <w:szCs w:val="28"/>
        </w:rPr>
        <w:t xml:space="preserve">– </w:t>
      </w:r>
      <w:r w:rsidR="001302A2">
        <w:rPr>
          <w:rFonts w:ascii="Times New Roman" w:hAnsi="Times New Roman" w:cs="Times New Roman"/>
          <w:sz w:val="28"/>
          <w:szCs w:val="28"/>
        </w:rPr>
        <w:t>начальн</w:t>
      </w:r>
      <w:r w:rsidR="005C0A49">
        <w:rPr>
          <w:rFonts w:ascii="Times New Roman" w:hAnsi="Times New Roman" w:cs="Times New Roman"/>
          <w:sz w:val="28"/>
          <w:szCs w:val="28"/>
        </w:rPr>
        <w:t>ая</w:t>
      </w:r>
      <w:r w:rsidR="001302A2">
        <w:rPr>
          <w:rFonts w:ascii="Times New Roman" w:hAnsi="Times New Roman" w:cs="Times New Roman"/>
          <w:sz w:val="28"/>
          <w:szCs w:val="28"/>
        </w:rPr>
        <w:t xml:space="preserve"> </w:t>
      </w:r>
      <w:r w:rsidR="007A174B">
        <w:rPr>
          <w:rFonts w:ascii="Times New Roman" w:hAnsi="Times New Roman" w:cs="Times New Roman"/>
          <w:sz w:val="28"/>
          <w:szCs w:val="28"/>
        </w:rPr>
        <w:t>(</w:t>
      </w:r>
      <w:r w:rsidR="001302A2">
        <w:rPr>
          <w:rFonts w:ascii="Times New Roman" w:hAnsi="Times New Roman" w:cs="Times New Roman"/>
          <w:sz w:val="28"/>
          <w:szCs w:val="28"/>
        </w:rPr>
        <w:t>максимальн</w:t>
      </w:r>
      <w:r w:rsidR="005C0A49">
        <w:rPr>
          <w:rFonts w:ascii="Times New Roman" w:hAnsi="Times New Roman" w:cs="Times New Roman"/>
          <w:sz w:val="28"/>
          <w:szCs w:val="28"/>
        </w:rPr>
        <w:t>ая</w:t>
      </w:r>
      <w:r w:rsidR="007A174B">
        <w:rPr>
          <w:rFonts w:ascii="Times New Roman" w:hAnsi="Times New Roman" w:cs="Times New Roman"/>
          <w:sz w:val="28"/>
          <w:szCs w:val="28"/>
        </w:rPr>
        <w:t>)</w:t>
      </w:r>
      <w:r w:rsidR="001302A2">
        <w:rPr>
          <w:rFonts w:ascii="Times New Roman" w:hAnsi="Times New Roman" w:cs="Times New Roman"/>
          <w:sz w:val="28"/>
          <w:szCs w:val="28"/>
        </w:rPr>
        <w:t xml:space="preserve"> цен</w:t>
      </w:r>
      <w:r w:rsidR="005C0A49">
        <w:rPr>
          <w:rFonts w:ascii="Times New Roman" w:hAnsi="Times New Roman" w:cs="Times New Roman"/>
          <w:sz w:val="28"/>
          <w:szCs w:val="28"/>
        </w:rPr>
        <w:t>а</w:t>
      </w:r>
      <w:r w:rsidR="001302A2">
        <w:rPr>
          <w:rFonts w:ascii="Times New Roman" w:hAnsi="Times New Roman" w:cs="Times New Roman"/>
          <w:sz w:val="28"/>
          <w:szCs w:val="28"/>
        </w:rPr>
        <w:t xml:space="preserve"> контракта</w:t>
      </w:r>
      <w:r w:rsidR="001302A2" w:rsidRPr="00536683">
        <w:rPr>
          <w:rFonts w:ascii="Times New Roman" w:hAnsi="Times New Roman" w:cs="Times New Roman"/>
          <w:sz w:val="28"/>
          <w:szCs w:val="28"/>
        </w:rPr>
        <w:t xml:space="preserve"> </w:t>
      </w:r>
      <w:r w:rsidR="00536683" w:rsidRPr="00536683">
        <w:rPr>
          <w:rFonts w:ascii="Times New Roman" w:hAnsi="Times New Roman" w:cs="Times New Roman"/>
          <w:sz w:val="28"/>
          <w:szCs w:val="28"/>
        </w:rPr>
        <w:t>бюджет</w:t>
      </w:r>
      <w:r w:rsidR="001302A2">
        <w:rPr>
          <w:rFonts w:ascii="Times New Roman" w:hAnsi="Times New Roman" w:cs="Times New Roman"/>
          <w:sz w:val="28"/>
          <w:szCs w:val="28"/>
        </w:rPr>
        <w:t>а</w:t>
      </w:r>
      <w:r w:rsidR="00536683" w:rsidRPr="00536683">
        <w:rPr>
          <w:rFonts w:ascii="Times New Roman" w:hAnsi="Times New Roman" w:cs="Times New Roman"/>
          <w:sz w:val="28"/>
          <w:szCs w:val="28"/>
        </w:rPr>
        <w:t xml:space="preserve"> Первомайского сельского поселения муниципального образования Белореченский район</w:t>
      </w:r>
      <w:r w:rsidR="00536683">
        <w:rPr>
          <w:rFonts w:ascii="Times New Roman" w:hAnsi="Times New Roman" w:cs="Times New Roman"/>
          <w:sz w:val="28"/>
          <w:szCs w:val="28"/>
        </w:rPr>
        <w:t>;</w:t>
      </w:r>
    </w:p>
    <w:p w:rsidR="00536683" w:rsidRDefault="00536683" w:rsidP="00DF2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02A2" w:rsidRDefault="009B3E48" w:rsidP="001302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b/>
                <w:i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10</m:t>
            </m:r>
          </m:den>
        </m:f>
        <m:r>
          <m:rPr>
            <m:sty m:val="bi"/>
          </m:rPr>
          <w:rPr>
            <w:rFonts w:ascii="Cambria Math" w:hAnsi="Cambria Math" w:cs="Times New Roman"/>
            <w:color w:val="000000" w:themeColor="text1"/>
            <w:sz w:val="28"/>
            <w:szCs w:val="28"/>
          </w:rPr>
          <m:t xml:space="preserve"> нмцк</m:t>
        </m:r>
      </m:oMath>
      <w:r w:rsidR="00536683" w:rsidRPr="00DF22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6683">
        <w:rPr>
          <w:rFonts w:ascii="Times New Roman" w:hAnsi="Times New Roman" w:cs="Times New Roman"/>
          <w:sz w:val="28"/>
          <w:szCs w:val="28"/>
        </w:rPr>
        <w:t xml:space="preserve">– </w:t>
      </w:r>
      <w:r w:rsidR="005C0A49">
        <w:rPr>
          <w:rFonts w:ascii="Times New Roman" w:hAnsi="Times New Roman" w:cs="Times New Roman"/>
          <w:sz w:val="28"/>
          <w:szCs w:val="28"/>
        </w:rPr>
        <w:t xml:space="preserve">начальная (максимальная) цена </w:t>
      </w:r>
      <w:r w:rsidR="001302A2">
        <w:rPr>
          <w:rFonts w:ascii="Times New Roman" w:hAnsi="Times New Roman" w:cs="Times New Roman"/>
          <w:sz w:val="28"/>
          <w:szCs w:val="28"/>
        </w:rPr>
        <w:t>контракта</w:t>
      </w:r>
      <w:r w:rsidR="001302A2" w:rsidRPr="00536683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1302A2">
        <w:rPr>
          <w:rFonts w:ascii="Times New Roman" w:hAnsi="Times New Roman" w:cs="Times New Roman"/>
          <w:sz w:val="28"/>
          <w:szCs w:val="28"/>
        </w:rPr>
        <w:t>а</w:t>
      </w:r>
      <w:r w:rsidR="001302A2" w:rsidRPr="0053668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Белореченский район</w:t>
      </w:r>
      <w:r w:rsidR="001302A2">
        <w:rPr>
          <w:rFonts w:ascii="Times New Roman" w:hAnsi="Times New Roman" w:cs="Times New Roman"/>
          <w:sz w:val="28"/>
          <w:szCs w:val="28"/>
        </w:rPr>
        <w:t>;</w:t>
      </w:r>
    </w:p>
    <w:p w:rsidR="00536683" w:rsidRDefault="00536683" w:rsidP="00DF2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3539" w:rsidRPr="00536683" w:rsidRDefault="00744E86" w:rsidP="00DF2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26C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V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нмцк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DF22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=</w:t>
      </w:r>
      <w:r w:rsidR="005366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="0053668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300</w:t>
      </w:r>
      <w:r w:rsidR="0053668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00</w:t>
      </w:r>
      <w:r w:rsidR="00536683">
        <w:rPr>
          <w:rFonts w:ascii="Times New Roman" w:hAnsi="Times New Roman" w:cs="Times New Roman"/>
          <w:sz w:val="28"/>
          <w:szCs w:val="28"/>
        </w:rPr>
        <w:t xml:space="preserve"> тысяч рублей.</w:t>
      </w:r>
      <w:bookmarkStart w:id="0" w:name="_GoBack"/>
      <w:bookmarkEnd w:id="0"/>
    </w:p>
    <w:sectPr w:rsidR="00853539" w:rsidRPr="00536683" w:rsidSect="009B3E48">
      <w:pgSz w:w="11906" w:h="16838"/>
      <w:pgMar w:top="568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" w15:restartNumberingAfterBreak="0">
    <w:nsid w:val="122955BC"/>
    <w:multiLevelType w:val="hybridMultilevel"/>
    <w:tmpl w:val="13BA4B5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2110B0"/>
    <w:multiLevelType w:val="hybridMultilevel"/>
    <w:tmpl w:val="6136B52A"/>
    <w:lvl w:ilvl="0" w:tplc="4D288E2A">
      <w:start w:val="5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3" w15:restartNumberingAfterBreak="0">
    <w:nsid w:val="5A1F2121"/>
    <w:multiLevelType w:val="multilevel"/>
    <w:tmpl w:val="B0F64A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63311E6E"/>
    <w:multiLevelType w:val="hybridMultilevel"/>
    <w:tmpl w:val="101C42A0"/>
    <w:lvl w:ilvl="0" w:tplc="47D8AC7E">
      <w:start w:val="10"/>
      <w:numFmt w:val="decimal"/>
      <w:lvlText w:val="%1."/>
      <w:lvlJc w:val="left"/>
      <w:pPr>
        <w:ind w:left="1073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534"/>
    <w:rsid w:val="00074E4D"/>
    <w:rsid w:val="000F473D"/>
    <w:rsid w:val="000F72BE"/>
    <w:rsid w:val="000F7569"/>
    <w:rsid w:val="001302A2"/>
    <w:rsid w:val="00196403"/>
    <w:rsid w:val="001B36BF"/>
    <w:rsid w:val="001F3305"/>
    <w:rsid w:val="0020273E"/>
    <w:rsid w:val="00242E22"/>
    <w:rsid w:val="002462B5"/>
    <w:rsid w:val="003C12BD"/>
    <w:rsid w:val="003D4C60"/>
    <w:rsid w:val="003F27A2"/>
    <w:rsid w:val="00420D88"/>
    <w:rsid w:val="00423012"/>
    <w:rsid w:val="00440AEE"/>
    <w:rsid w:val="00446DD9"/>
    <w:rsid w:val="00481E6E"/>
    <w:rsid w:val="00482DF7"/>
    <w:rsid w:val="004A4D8A"/>
    <w:rsid w:val="004B20AA"/>
    <w:rsid w:val="004B609B"/>
    <w:rsid w:val="004C17A2"/>
    <w:rsid w:val="004D17AB"/>
    <w:rsid w:val="004E0BAC"/>
    <w:rsid w:val="004E34E7"/>
    <w:rsid w:val="005131F6"/>
    <w:rsid w:val="00536683"/>
    <w:rsid w:val="00540913"/>
    <w:rsid w:val="005C0A49"/>
    <w:rsid w:val="005C0CAC"/>
    <w:rsid w:val="005E62B0"/>
    <w:rsid w:val="0060109F"/>
    <w:rsid w:val="006355E3"/>
    <w:rsid w:val="00683E28"/>
    <w:rsid w:val="006A78B4"/>
    <w:rsid w:val="006E182B"/>
    <w:rsid w:val="007207AA"/>
    <w:rsid w:val="0073003C"/>
    <w:rsid w:val="00744E86"/>
    <w:rsid w:val="0075030B"/>
    <w:rsid w:val="00787003"/>
    <w:rsid w:val="00787122"/>
    <w:rsid w:val="007A02F9"/>
    <w:rsid w:val="007A174B"/>
    <w:rsid w:val="00853539"/>
    <w:rsid w:val="008737E7"/>
    <w:rsid w:val="008B02ED"/>
    <w:rsid w:val="008B1B63"/>
    <w:rsid w:val="008B5F83"/>
    <w:rsid w:val="008B71E7"/>
    <w:rsid w:val="008E2B98"/>
    <w:rsid w:val="0090049F"/>
    <w:rsid w:val="00921A05"/>
    <w:rsid w:val="00944C30"/>
    <w:rsid w:val="00997606"/>
    <w:rsid w:val="009B3E48"/>
    <w:rsid w:val="009D6673"/>
    <w:rsid w:val="009E392F"/>
    <w:rsid w:val="00A11DC7"/>
    <w:rsid w:val="00A812B0"/>
    <w:rsid w:val="00AC1293"/>
    <w:rsid w:val="00AE3FC6"/>
    <w:rsid w:val="00AF3C13"/>
    <w:rsid w:val="00B0283F"/>
    <w:rsid w:val="00B16C40"/>
    <w:rsid w:val="00B17620"/>
    <w:rsid w:val="00B20534"/>
    <w:rsid w:val="00B46E10"/>
    <w:rsid w:val="00B71D0D"/>
    <w:rsid w:val="00C44038"/>
    <w:rsid w:val="00C84430"/>
    <w:rsid w:val="00CD1979"/>
    <w:rsid w:val="00CD3823"/>
    <w:rsid w:val="00CD6F89"/>
    <w:rsid w:val="00CE6BE8"/>
    <w:rsid w:val="00D04BDC"/>
    <w:rsid w:val="00D16E8F"/>
    <w:rsid w:val="00D2356E"/>
    <w:rsid w:val="00D8143C"/>
    <w:rsid w:val="00DC0175"/>
    <w:rsid w:val="00DD37C8"/>
    <w:rsid w:val="00DD7465"/>
    <w:rsid w:val="00DF226C"/>
    <w:rsid w:val="00DF5676"/>
    <w:rsid w:val="00E128CC"/>
    <w:rsid w:val="00E525E1"/>
    <w:rsid w:val="00E646F0"/>
    <w:rsid w:val="00EA644B"/>
    <w:rsid w:val="00EE6CA7"/>
    <w:rsid w:val="00EF1356"/>
    <w:rsid w:val="00F061BE"/>
    <w:rsid w:val="00F46511"/>
    <w:rsid w:val="00F7172A"/>
    <w:rsid w:val="00FA3DDD"/>
    <w:rsid w:val="00FC6787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8F247"/>
  <w15:docId w15:val="{549AFD4B-F294-4F67-BCF4-CAE0C47D9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E62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4E4D"/>
    <w:pPr>
      <w:ind w:left="720"/>
      <w:contextualSpacing/>
    </w:pPr>
  </w:style>
  <w:style w:type="paragraph" w:styleId="a4">
    <w:name w:val="No Spacing"/>
    <w:uiPriority w:val="1"/>
    <w:qFormat/>
    <w:rsid w:val="00C84430"/>
    <w:pPr>
      <w:spacing w:after="0" w:line="240" w:lineRule="auto"/>
    </w:pPr>
  </w:style>
  <w:style w:type="table" w:styleId="a5">
    <w:name w:val="Table Grid"/>
    <w:basedOn w:val="a1"/>
    <w:uiPriority w:val="59"/>
    <w:rsid w:val="00D16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E0B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E0BAC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4C17A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Новый</dc:creator>
  <cp:lastModifiedBy>ТАТЬЯНА</cp:lastModifiedBy>
  <cp:revision>5</cp:revision>
  <cp:lastPrinted>2019-01-16T07:13:00Z</cp:lastPrinted>
  <dcterms:created xsi:type="dcterms:W3CDTF">2019-06-25T15:53:00Z</dcterms:created>
  <dcterms:modified xsi:type="dcterms:W3CDTF">2019-06-25T16:13:00Z</dcterms:modified>
</cp:coreProperties>
</file>